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B6B" w:rsidR="00175B6B" w:rsidP="00175B6B" w:rsidRDefault="00175B6B" w14:paraId="27378FE7" w14:textId="0208E803">
      <w:r w:rsidR="00175B6B">
        <w:rPr/>
        <w:t>[Insert Date]</w:t>
      </w:r>
    </w:p>
    <w:p w:rsidRPr="00175B6B" w:rsidR="00175B6B" w:rsidP="00175B6B" w:rsidRDefault="00175B6B" w14:paraId="19985C86" w14:textId="77777777">
      <w:r w:rsidR="00175B6B">
        <w:rPr/>
        <w:t>Name</w:t>
      </w:r>
      <w:r>
        <w:br/>
      </w:r>
      <w:r w:rsidR="00175B6B">
        <w:rPr/>
        <w:t>[Manager/Supervisor Name]</w:t>
      </w:r>
      <w:r>
        <w:br/>
      </w:r>
      <w:r w:rsidR="00175B6B">
        <w:rPr/>
        <w:t>[Organization Name]</w:t>
      </w:r>
      <w:r>
        <w:br/>
      </w:r>
      <w:r w:rsidR="00175B6B">
        <w:rPr/>
        <w:t>[Address]</w:t>
      </w:r>
      <w:r>
        <w:br/>
      </w:r>
      <w:r w:rsidR="00175B6B">
        <w:rPr/>
        <w:t>[City, State, Zip]</w:t>
      </w:r>
    </w:p>
    <w:p w:rsidRPr="00175B6B" w:rsidR="00175B6B" w:rsidP="00175B6B" w:rsidRDefault="00175B6B" w14:paraId="05223EB9" w14:textId="77777777">
      <w:r w:rsidR="00175B6B">
        <w:rPr/>
        <w:t xml:space="preserve">Dear </w:t>
      </w:r>
      <w:r w:rsidR="00175B6B">
        <w:rPr/>
        <w:t>[Manager’s Name],</w:t>
      </w:r>
    </w:p>
    <w:p w:rsidRPr="00175B6B" w:rsidR="00175B6B" w:rsidP="13E1D31A" w:rsidRDefault="00175B6B" w14:paraId="0DCD01F9" w14:textId="38FE91F2">
      <w:pPr>
        <w:pStyle w:val="Normal"/>
        <w:rPr>
          <w:rFonts w:ascii="Aptos" w:hAnsi="Aptos" w:eastAsia="Aptos" w:cs="Aptos"/>
          <w:noProof w:val="0"/>
          <w:sz w:val="24"/>
          <w:szCs w:val="24"/>
          <w:lang w:val="en-US"/>
        </w:rPr>
      </w:pPr>
      <w:r w:rsidR="00175B6B">
        <w:rPr/>
        <w:t xml:space="preserve">I am requesting authorization to </w:t>
      </w:r>
      <w:r w:rsidR="00175B6B">
        <w:rPr/>
        <w:t>represent</w:t>
      </w:r>
      <w:r w:rsidR="00175B6B">
        <w:rPr/>
        <w:t xml:space="preserve"> </w:t>
      </w:r>
      <w:r w:rsidR="00175B6B">
        <w:rPr/>
        <w:t>[</w:t>
      </w:r>
      <w:r w:rsidR="3B8D1996">
        <w:rPr/>
        <w:t>Y</w:t>
      </w:r>
      <w:r w:rsidR="00175B6B">
        <w:rPr/>
        <w:t xml:space="preserve">our </w:t>
      </w:r>
      <w:r w:rsidR="3400EDBC">
        <w:rPr/>
        <w:t>T</w:t>
      </w:r>
      <w:r w:rsidR="00175B6B">
        <w:rPr/>
        <w:t>ribe/</w:t>
      </w:r>
      <w:r w:rsidR="6639A100">
        <w:rPr/>
        <w:t>O</w:t>
      </w:r>
      <w:r w:rsidR="00175B6B">
        <w:rPr/>
        <w:t>rganization]</w:t>
      </w:r>
      <w:r w:rsidR="00175B6B">
        <w:rPr/>
        <w:t xml:space="preserve"> at the AMERIND Tribal Risk</w:t>
      </w:r>
      <w:r w:rsidR="12AE44F1">
        <w:rPr/>
        <w:t xml:space="preserve"> &amp;</w:t>
      </w:r>
      <w:r w:rsidR="00175B6B">
        <w:rPr/>
        <w:t xml:space="preserve"> Insurance Convening (ATRIC), </w:t>
      </w:r>
      <w:r w:rsidRPr="13E1D31A" w:rsidR="738DEE03">
        <w:rPr>
          <w:rFonts w:ascii="Aptos" w:hAnsi="Aptos" w:eastAsia="Aptos" w:cs="Aptos"/>
          <w:noProof w:val="0"/>
          <w:sz w:val="24"/>
          <w:szCs w:val="24"/>
          <w:lang w:val="en-US"/>
        </w:rPr>
        <w:t xml:space="preserve">taking place September 16–18, 2026, in </w:t>
      </w:r>
      <w:r w:rsidRPr="13E1D31A" w:rsidR="65328EDF">
        <w:rPr>
          <w:rFonts w:ascii="Aptos" w:hAnsi="Aptos" w:eastAsia="Aptos" w:cs="Aptos"/>
          <w:noProof w:val="0"/>
          <w:sz w:val="24"/>
          <w:szCs w:val="24"/>
          <w:lang w:val="en-US"/>
        </w:rPr>
        <w:t>San Juan, Puerto Rico,</w:t>
      </w:r>
      <w:r w:rsidRPr="13E1D31A" w:rsidR="738DEE03">
        <w:rPr>
          <w:rFonts w:ascii="Aptos" w:hAnsi="Aptos" w:eastAsia="Aptos" w:cs="Aptos"/>
          <w:noProof w:val="0"/>
          <w:sz w:val="24"/>
          <w:szCs w:val="24"/>
          <w:lang w:val="en-US"/>
        </w:rPr>
        <w:t xml:space="preserve"> hosted by </w:t>
      </w:r>
      <w:r w:rsidRPr="13E1D31A" w:rsidR="738DEE03">
        <w:rPr>
          <w:noProof w:val="0"/>
          <w:lang w:val="en-US"/>
        </w:rPr>
        <w:t>AMERIND</w:t>
      </w:r>
      <w:r w:rsidR="00175B6B">
        <w:rPr/>
        <w:t xml:space="preserve">. This three-day convening </w:t>
      </w:r>
      <w:r w:rsidRPr="13E1D31A" w:rsidR="75ED634B">
        <w:rPr>
          <w:rFonts w:ascii="Aptos" w:hAnsi="Aptos" w:eastAsia="Aptos" w:cs="Aptos"/>
          <w:noProof w:val="0"/>
          <w:sz w:val="24"/>
          <w:szCs w:val="24"/>
          <w:lang w:val="en-US"/>
        </w:rPr>
        <w:t>brings together Tribal leadership, housing professionals, insurance professionals, and industry experts from across Indian Country to discuss emerging trends, best practices, and strategies related to risk management, organizational protection, and community sustainability.</w:t>
      </w:r>
    </w:p>
    <w:p w:rsidR="28FC5DD5" w:rsidP="13E1D31A" w:rsidRDefault="28FC5DD5" w14:paraId="42466B36" w14:textId="091F17D2">
      <w:pPr>
        <w:pStyle w:val="Normal"/>
        <w:rPr>
          <w:rFonts w:ascii="Aptos" w:hAnsi="Aptos" w:eastAsia="Aptos" w:cs="Aptos"/>
          <w:noProof w:val="0"/>
          <w:sz w:val="24"/>
          <w:szCs w:val="24"/>
          <w:lang w:val="en-US"/>
        </w:rPr>
      </w:pPr>
      <w:r w:rsidRPr="13E1D31A" w:rsidR="28FC5DD5">
        <w:rPr>
          <w:rFonts w:ascii="Aptos" w:hAnsi="Aptos" w:eastAsia="Aptos" w:cs="Aptos"/>
          <w:noProof w:val="0"/>
          <w:sz w:val="24"/>
          <w:szCs w:val="24"/>
          <w:lang w:val="en-US"/>
        </w:rPr>
        <w:t>Attending ATRIC would provide valuable educational and networking opportunities that are directly relevant to the evolving needs and priorities of Tribal organizations. As industry standards, regulations, and operational challenges continue to evolve, this convening offers an opportunity to stay informed on current trends, resources, and approaches that may support our organization’s long-term goals and continued service efforts.</w:t>
      </w:r>
    </w:p>
    <w:p w:rsidR="7EB4611E" w:rsidP="13E1D31A" w:rsidRDefault="7EB4611E" w14:paraId="089CEEDF" w14:textId="0ED21D18">
      <w:pPr>
        <w:pStyle w:val="Normal"/>
        <w:rPr>
          <w:rFonts w:ascii="Aptos" w:hAnsi="Aptos" w:eastAsia="Aptos" w:cs="Aptos"/>
          <w:noProof w:val="0"/>
          <w:sz w:val="24"/>
          <w:szCs w:val="24"/>
          <w:lang w:val="en-US"/>
        </w:rPr>
      </w:pPr>
      <w:r w:rsidRPr="13E1D31A" w:rsidR="7EB4611E">
        <w:rPr>
          <w:rFonts w:ascii="Aptos" w:hAnsi="Aptos" w:eastAsia="Aptos" w:cs="Aptos"/>
          <w:noProof w:val="0"/>
          <w:sz w:val="24"/>
          <w:szCs w:val="24"/>
          <w:lang w:val="en-US"/>
        </w:rPr>
        <w:t>In addition to the educational sessions, ATRIC provides opportunities to connect and collaborate with Tribal professionals and organizations facing many of the same priorities and challenges. These conversations and shared experiences can offer valuable insight, practical ideas, and resources that may benefit our organization and strengthen the work being done to support the communities we serve.</w:t>
      </w:r>
    </w:p>
    <w:p w:rsidR="7EB4611E" w:rsidP="13E1D31A" w:rsidRDefault="7EB4611E" w14:paraId="2EABA6BF" w14:textId="30B10E88">
      <w:pPr>
        <w:pStyle w:val="Normal"/>
        <w:rPr>
          <w:rFonts w:ascii="Aptos" w:hAnsi="Aptos" w:eastAsia="Aptos" w:cs="Aptos"/>
          <w:noProof w:val="0"/>
          <w:sz w:val="24"/>
          <w:szCs w:val="24"/>
          <w:lang w:val="en-US"/>
        </w:rPr>
      </w:pPr>
      <w:r w:rsidRPr="13E1D31A" w:rsidR="7EB4611E">
        <w:rPr>
          <w:rFonts w:ascii="Aptos" w:hAnsi="Aptos" w:eastAsia="Aptos" w:cs="Aptos"/>
          <w:noProof w:val="0"/>
          <w:sz w:val="24"/>
          <w:szCs w:val="24"/>
          <w:lang w:val="en-US"/>
        </w:rPr>
        <w:t xml:space="preserve">As a </w:t>
      </w:r>
      <w:r w:rsidRPr="13E1D31A" w:rsidR="7EB4611E">
        <w:rPr>
          <w:rFonts w:ascii="Aptos" w:hAnsi="Aptos" w:eastAsia="Aptos" w:cs="Aptos"/>
          <w:noProof w:val="0"/>
          <w:sz w:val="24"/>
          <w:szCs w:val="24"/>
          <w:lang w:val="en-US"/>
        </w:rPr>
        <w:t>[</w:t>
      </w:r>
      <w:r w:rsidRPr="13E1D31A" w:rsidR="105C01B2">
        <w:rPr>
          <w:rFonts w:ascii="Aptos" w:hAnsi="Aptos" w:eastAsia="Aptos" w:cs="Aptos"/>
          <w:noProof w:val="0"/>
          <w:sz w:val="24"/>
          <w:szCs w:val="24"/>
          <w:lang w:val="en-US"/>
        </w:rPr>
        <w:t>P</w:t>
      </w:r>
      <w:r w:rsidRPr="13E1D31A" w:rsidR="7EB4611E">
        <w:rPr>
          <w:rFonts w:ascii="Aptos" w:hAnsi="Aptos" w:eastAsia="Aptos" w:cs="Aptos"/>
          <w:noProof w:val="0"/>
          <w:sz w:val="24"/>
          <w:szCs w:val="24"/>
          <w:lang w:val="en-US"/>
        </w:rPr>
        <w:t>rofession/</w:t>
      </w:r>
      <w:r w:rsidRPr="13E1D31A" w:rsidR="5296A8D3">
        <w:rPr>
          <w:rFonts w:ascii="Aptos" w:hAnsi="Aptos" w:eastAsia="Aptos" w:cs="Aptos"/>
          <w:noProof w:val="0"/>
          <w:sz w:val="24"/>
          <w:szCs w:val="24"/>
          <w:lang w:val="en-US"/>
        </w:rPr>
        <w:t>T</w:t>
      </w:r>
      <w:r w:rsidRPr="13E1D31A" w:rsidR="7EB4611E">
        <w:rPr>
          <w:rFonts w:ascii="Aptos" w:hAnsi="Aptos" w:eastAsia="Aptos" w:cs="Aptos"/>
          <w:noProof w:val="0"/>
          <w:sz w:val="24"/>
          <w:szCs w:val="24"/>
          <w:lang w:val="en-US"/>
        </w:rPr>
        <w:t>itle],</w:t>
      </w:r>
      <w:r w:rsidRPr="13E1D31A" w:rsidR="7EB4611E">
        <w:rPr>
          <w:rFonts w:ascii="Aptos" w:hAnsi="Aptos" w:eastAsia="Aptos" w:cs="Aptos"/>
          <w:noProof w:val="0"/>
          <w:sz w:val="24"/>
          <w:szCs w:val="24"/>
          <w:lang w:val="en-US"/>
        </w:rPr>
        <w:t xml:space="preserve"> I believe participation in this convening would strengthen my professional knowledge and enhance my ability to support our organization through continued learning, collaboration, and exposure to </w:t>
      </w:r>
      <w:r w:rsidRPr="13E1D31A" w:rsidR="18F23775">
        <w:rPr>
          <w:rFonts w:ascii="Aptos" w:hAnsi="Aptos" w:eastAsia="Aptos" w:cs="Aptos"/>
          <w:noProof w:val="0"/>
          <w:sz w:val="24"/>
          <w:szCs w:val="24"/>
          <w:lang w:val="en-US"/>
        </w:rPr>
        <w:t xml:space="preserve">insurance </w:t>
      </w:r>
      <w:r w:rsidRPr="13E1D31A" w:rsidR="7EB4611E">
        <w:rPr>
          <w:rFonts w:ascii="Aptos" w:hAnsi="Aptos" w:eastAsia="Aptos" w:cs="Aptos"/>
          <w:noProof w:val="0"/>
          <w:sz w:val="24"/>
          <w:szCs w:val="24"/>
          <w:lang w:val="en-US"/>
        </w:rPr>
        <w:t>industry practices relevant to Tribal organizations and communities.</w:t>
      </w:r>
    </w:p>
    <w:p w:rsidR="7EB4611E" w:rsidP="13E1D31A" w:rsidRDefault="7EB4611E" w14:paraId="5A35C195" w14:textId="7CF69EC8">
      <w:pPr>
        <w:pStyle w:val="Normal"/>
        <w:rPr>
          <w:rFonts w:ascii="Aptos" w:hAnsi="Aptos" w:eastAsia="Aptos" w:cs="Aptos"/>
          <w:noProof w:val="0"/>
          <w:sz w:val="24"/>
          <w:szCs w:val="24"/>
          <w:lang w:val="en-US"/>
        </w:rPr>
      </w:pPr>
      <w:r w:rsidRPr="13E1D31A" w:rsidR="7EB4611E">
        <w:rPr>
          <w:rFonts w:ascii="Aptos" w:hAnsi="Aptos" w:eastAsia="Aptos" w:cs="Aptos"/>
          <w:noProof w:val="0"/>
          <w:sz w:val="24"/>
          <w:szCs w:val="24"/>
          <w:lang w:val="en-US"/>
        </w:rPr>
        <w:t>I am requesting approval for travel and participation expenses associated with attending this convening. A preliminary estimate of anticipated costs is outlined below:</w:t>
      </w:r>
    </w:p>
    <w:p w:rsidRPr="00175B6B" w:rsidR="00175B6B" w:rsidP="13E1D31A" w:rsidRDefault="00175B6B" w14:paraId="37D677D8" w14:textId="77777777">
      <w:pPr>
        <w:ind w:left="0"/>
        <w:rPr>
          <w:b w:val="1"/>
          <w:bCs w:val="1"/>
        </w:rPr>
      </w:pPr>
      <w:r w:rsidRPr="13E1D31A" w:rsidR="00175B6B">
        <w:rPr>
          <w:b w:val="1"/>
          <w:bCs w:val="1"/>
        </w:rPr>
        <w:t>Registration Fees: </w:t>
      </w:r>
    </w:p>
    <w:p w:rsidRPr="00175B6B" w:rsidR="00175B6B" w:rsidP="13E1D31A" w:rsidRDefault="00175B6B" w14:paraId="39C075EE" w14:textId="528C46D3">
      <w:pPr>
        <w:numPr>
          <w:ilvl w:val="0"/>
          <w:numId w:val="2"/>
        </w:numPr>
        <w:rPr/>
      </w:pPr>
      <w:r w:rsidR="00175B6B">
        <w:rPr/>
        <w:t>Member/Customer Complimentary Registration</w:t>
      </w:r>
      <w:r w:rsidR="1689E88E">
        <w:rPr/>
        <w:t xml:space="preserve"> (No Cost)</w:t>
      </w:r>
    </w:p>
    <w:p w:rsidRPr="00175B6B" w:rsidR="00175B6B" w:rsidP="13E1D31A" w:rsidRDefault="00175B6B" w14:paraId="27790AD9" w14:textId="77777777">
      <w:pPr>
        <w:numPr>
          <w:ilvl w:val="0"/>
          <w:numId w:val="2"/>
        </w:numPr>
        <w:rPr/>
      </w:pPr>
      <w:r w:rsidR="00175B6B">
        <w:rPr/>
        <w:t>Non-Member/Non-Customer Registration: $950</w:t>
      </w:r>
    </w:p>
    <w:p w:rsidRPr="00175B6B" w:rsidR="00175B6B" w:rsidP="13E1D31A" w:rsidRDefault="00175B6B" w14:paraId="69A1E312" w14:textId="683FAE8F">
      <w:pPr>
        <w:ind w:left="0"/>
      </w:pPr>
      <w:r w:rsidRPr="13E1D31A" w:rsidR="00175B6B">
        <w:rPr>
          <w:b w:val="1"/>
          <w:bCs w:val="1"/>
        </w:rPr>
        <w:t>Roundtrip Airfare:</w:t>
      </w:r>
      <w:r w:rsidR="00175B6B">
        <w:rPr/>
        <w:t xml:space="preserve"> </w:t>
      </w:r>
      <w:r w:rsidR="00175B6B">
        <w:rPr/>
        <w:t xml:space="preserve">[Insert </w:t>
      </w:r>
      <w:r w:rsidR="64DA0646">
        <w:rPr/>
        <w:t>E</w:t>
      </w:r>
      <w:r w:rsidR="00175B6B">
        <w:rPr/>
        <w:t xml:space="preserve">stimated </w:t>
      </w:r>
      <w:r w:rsidR="63E42772">
        <w:rPr/>
        <w:t>C</w:t>
      </w:r>
      <w:r w:rsidR="00175B6B">
        <w:rPr/>
        <w:t>ost]</w:t>
      </w:r>
    </w:p>
    <w:p w:rsidRPr="00175B6B" w:rsidR="00175B6B" w:rsidP="13E1D31A" w:rsidRDefault="00175B6B" w14:paraId="02912B3E" w14:textId="77777777">
      <w:pPr>
        <w:ind w:left="0"/>
        <w:rPr>
          <w:b w:val="1"/>
          <w:bCs w:val="1"/>
        </w:rPr>
      </w:pPr>
      <w:r w:rsidRPr="13E1D31A" w:rsidR="00175B6B">
        <w:rPr>
          <w:b w:val="1"/>
          <w:bCs w:val="1"/>
        </w:rPr>
        <w:t>Hotel Accommodations:</w:t>
      </w:r>
    </w:p>
    <w:p w:rsidRPr="00175B6B" w:rsidR="00175B6B" w:rsidP="13E1D31A" w:rsidRDefault="00175B6B" w14:paraId="1634AD1D" w14:textId="77777777">
      <w:pPr>
        <w:numPr>
          <w:ilvl w:val="0"/>
          <w:numId w:val="2"/>
        </w:numPr>
        <w:rPr/>
      </w:pPr>
      <w:r w:rsidR="00175B6B">
        <w:rPr/>
        <w:t>Starting at $199.00 USD + taxes and fees</w:t>
      </w:r>
    </w:p>
    <w:p w:rsidRPr="00175B6B" w:rsidR="00175B6B" w:rsidP="13E1D31A" w:rsidRDefault="00175B6B" w14:paraId="7DE1DEDE" w14:textId="77777777">
      <w:pPr>
        <w:numPr>
          <w:ilvl w:val="0"/>
          <w:numId w:val="2"/>
        </w:numPr>
        <w:rPr/>
      </w:pPr>
      <w:r w:rsidR="00175B6B">
        <w:rPr/>
        <w:t>Additional room options available starting at $254.00 USD + taxes and fees</w:t>
      </w:r>
    </w:p>
    <w:p w:rsidR="00175B6B" w:rsidP="13E1D31A" w:rsidRDefault="00175B6B" w14:paraId="6868B359" w14:textId="1BE9CC91">
      <w:pPr>
        <w:ind w:left="0"/>
        <w:rPr>
          <w:b w:val="0"/>
          <w:bCs w:val="0"/>
        </w:rPr>
      </w:pPr>
      <w:r w:rsidR="00175B6B">
        <w:rPr>
          <w:b w:val="0"/>
          <w:bCs w:val="0"/>
        </w:rPr>
        <w:t>Meals</w:t>
      </w:r>
      <w:r w:rsidR="0506B428">
        <w:rPr>
          <w:b w:val="0"/>
          <w:bCs w:val="0"/>
        </w:rPr>
        <w:t xml:space="preserve">: </w:t>
      </w:r>
      <w:r w:rsidR="0506B428">
        <w:rPr>
          <w:b w:val="0"/>
          <w:bCs w:val="0"/>
        </w:rPr>
        <w:t>Limited</w:t>
      </w:r>
      <w:r w:rsidRPr="13E1D31A" w:rsidR="0506B428">
        <w:rPr>
          <w:rFonts w:ascii="Aptos" w:hAnsi="Aptos" w:eastAsia="Aptos" w:cs="Aptos"/>
          <w:b w:val="0"/>
          <w:bCs w:val="0"/>
          <w:noProof w:val="0"/>
          <w:sz w:val="24"/>
          <w:szCs w:val="24"/>
          <w:lang w:val="en-US"/>
        </w:rPr>
        <w:t xml:space="preserve"> meals may be provided during conference activities.</w:t>
      </w:r>
    </w:p>
    <w:p w:rsidR="2736B811" w:rsidP="13E1D31A" w:rsidRDefault="2736B811" w14:paraId="12EF220C" w14:textId="2A6A1F29">
      <w:pPr>
        <w:pStyle w:val="Normal"/>
        <w:rPr>
          <w:rFonts w:ascii="Aptos" w:hAnsi="Aptos" w:eastAsia="Aptos" w:cs="Aptos"/>
          <w:noProof w:val="0"/>
          <w:sz w:val="24"/>
          <w:szCs w:val="24"/>
          <w:lang w:val="en-US"/>
        </w:rPr>
      </w:pPr>
      <w:r w:rsidRPr="13E1D31A" w:rsidR="2736B811">
        <w:rPr>
          <w:rFonts w:ascii="Aptos" w:hAnsi="Aptos" w:eastAsia="Aptos" w:cs="Aptos"/>
          <w:noProof w:val="0"/>
          <w:sz w:val="24"/>
          <w:szCs w:val="24"/>
          <w:lang w:val="en-US"/>
        </w:rPr>
        <w:t xml:space="preserve">Thank you for considering this request and the opportunity to </w:t>
      </w:r>
      <w:r w:rsidRPr="13E1D31A" w:rsidR="2736B811">
        <w:rPr>
          <w:rFonts w:ascii="Aptos" w:hAnsi="Aptos" w:eastAsia="Aptos" w:cs="Aptos"/>
          <w:noProof w:val="0"/>
          <w:sz w:val="24"/>
          <w:szCs w:val="24"/>
          <w:lang w:val="en-US"/>
        </w:rPr>
        <w:t>represent</w:t>
      </w:r>
      <w:r w:rsidRPr="13E1D31A" w:rsidR="2736B811">
        <w:rPr>
          <w:rFonts w:ascii="Aptos" w:hAnsi="Aptos" w:eastAsia="Aptos" w:cs="Aptos"/>
          <w:noProof w:val="0"/>
          <w:sz w:val="24"/>
          <w:szCs w:val="24"/>
          <w:lang w:val="en-US"/>
        </w:rPr>
        <w:t xml:space="preserve"> </w:t>
      </w:r>
      <w:r w:rsidRPr="13E1D31A" w:rsidR="2736B811">
        <w:rPr>
          <w:rFonts w:ascii="Aptos" w:hAnsi="Aptos" w:eastAsia="Aptos" w:cs="Aptos"/>
          <w:noProof w:val="0"/>
          <w:sz w:val="24"/>
          <w:szCs w:val="24"/>
          <w:lang w:val="en-US"/>
        </w:rPr>
        <w:t>[</w:t>
      </w:r>
      <w:r w:rsidRPr="13E1D31A" w:rsidR="3948BC60">
        <w:rPr>
          <w:rFonts w:ascii="Aptos" w:hAnsi="Aptos" w:eastAsia="Aptos" w:cs="Aptos"/>
          <w:noProof w:val="0"/>
          <w:sz w:val="24"/>
          <w:szCs w:val="24"/>
          <w:lang w:val="en-US"/>
        </w:rPr>
        <w:t xml:space="preserve">Your </w:t>
      </w:r>
      <w:r w:rsidRPr="13E1D31A" w:rsidR="2736B811">
        <w:rPr>
          <w:rFonts w:ascii="Aptos" w:hAnsi="Aptos" w:eastAsia="Aptos" w:cs="Aptos"/>
          <w:noProof w:val="0"/>
          <w:sz w:val="24"/>
          <w:szCs w:val="24"/>
          <w:lang w:val="en-US"/>
        </w:rPr>
        <w:t>Organization/Tribe Name]</w:t>
      </w:r>
      <w:r w:rsidRPr="13E1D31A" w:rsidR="2736B811">
        <w:rPr>
          <w:rFonts w:ascii="Aptos" w:hAnsi="Aptos" w:eastAsia="Aptos" w:cs="Aptos"/>
          <w:noProof w:val="0"/>
          <w:sz w:val="24"/>
          <w:szCs w:val="24"/>
          <w:lang w:val="en-US"/>
        </w:rPr>
        <w:t xml:space="preserve"> at ATRIC. I am confident the knowledge, resources, and professional connections gained through this convening will provide meaningful value to our organization and support our continued efforts to strengthen operations, planning, and service to the communities we support.</w:t>
      </w:r>
    </w:p>
    <w:p w:rsidRPr="00175B6B" w:rsidR="00175B6B" w:rsidP="00175B6B" w:rsidRDefault="00175B6B" w14:paraId="760A1707" w14:textId="77777777">
      <w:r w:rsidR="00175B6B">
        <w:rPr/>
        <w:t>Sincerely,</w:t>
      </w:r>
      <w:r>
        <w:br/>
      </w:r>
      <w:r w:rsidR="00175B6B">
        <w:rPr/>
        <w:t>[Your Name]</w:t>
      </w:r>
    </w:p>
    <w:p w:rsidR="003D3A57" w:rsidRDefault="003D3A57" w14:paraId="3D96C3D9" w14:textId="77777777"/>
    <w:sectPr w:rsidR="003D3A5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6498E"/>
    <w:multiLevelType w:val="multilevel"/>
    <w:tmpl w:val="3FFAE1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E440085"/>
    <w:multiLevelType w:val="multilevel"/>
    <w:tmpl w:val="410AA1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23972029">
    <w:abstractNumId w:val="0"/>
  </w:num>
  <w:num w:numId="2" w16cid:durableId="19529748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6B"/>
    <w:rsid w:val="00175B6B"/>
    <w:rsid w:val="0032B632"/>
    <w:rsid w:val="003D3A57"/>
    <w:rsid w:val="00B8097E"/>
    <w:rsid w:val="00BB5271"/>
    <w:rsid w:val="00BDB1E8"/>
    <w:rsid w:val="00D24D22"/>
    <w:rsid w:val="00D47BFC"/>
    <w:rsid w:val="0506B428"/>
    <w:rsid w:val="09045D44"/>
    <w:rsid w:val="0DF2523F"/>
    <w:rsid w:val="0FB521F5"/>
    <w:rsid w:val="105C01B2"/>
    <w:rsid w:val="12AE44F1"/>
    <w:rsid w:val="13E1D31A"/>
    <w:rsid w:val="1689E88E"/>
    <w:rsid w:val="16B8B8C6"/>
    <w:rsid w:val="18F23775"/>
    <w:rsid w:val="1D299F01"/>
    <w:rsid w:val="1DB88DA4"/>
    <w:rsid w:val="1ECF8FDE"/>
    <w:rsid w:val="2736B811"/>
    <w:rsid w:val="2857F8FA"/>
    <w:rsid w:val="28FC5DD5"/>
    <w:rsid w:val="2B6D8725"/>
    <w:rsid w:val="30E5432E"/>
    <w:rsid w:val="33CA409C"/>
    <w:rsid w:val="3400EDBC"/>
    <w:rsid w:val="36292EFB"/>
    <w:rsid w:val="36E1576D"/>
    <w:rsid w:val="39167C9E"/>
    <w:rsid w:val="3948BC60"/>
    <w:rsid w:val="39DAF86E"/>
    <w:rsid w:val="3B1B9335"/>
    <w:rsid w:val="3B8D1996"/>
    <w:rsid w:val="40255B14"/>
    <w:rsid w:val="4A86A999"/>
    <w:rsid w:val="5175141C"/>
    <w:rsid w:val="5296A8D3"/>
    <w:rsid w:val="578F361F"/>
    <w:rsid w:val="593868C1"/>
    <w:rsid w:val="6075577E"/>
    <w:rsid w:val="63E42772"/>
    <w:rsid w:val="64DA0646"/>
    <w:rsid w:val="65328EDF"/>
    <w:rsid w:val="6639A100"/>
    <w:rsid w:val="6648BD56"/>
    <w:rsid w:val="6A88CC5D"/>
    <w:rsid w:val="6A8E1D9B"/>
    <w:rsid w:val="6C668702"/>
    <w:rsid w:val="72034241"/>
    <w:rsid w:val="738DEE03"/>
    <w:rsid w:val="75ED634B"/>
    <w:rsid w:val="774B2E18"/>
    <w:rsid w:val="7EB4611E"/>
    <w:rsid w:val="7F79F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C6BF"/>
  <w15:chartTrackingRefBased/>
  <w15:docId w15:val="{B9285CC0-CE30-461B-8EEE-20767AEBFB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5B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B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B6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5B6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5B6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5B6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5B6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5B6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5B6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5B6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5B6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5B6B"/>
    <w:rPr>
      <w:rFonts w:eastAsiaTheme="majorEastAsia" w:cstheme="majorBidi"/>
      <w:color w:val="272727" w:themeColor="text1" w:themeTint="D8"/>
    </w:rPr>
  </w:style>
  <w:style w:type="paragraph" w:styleId="Title">
    <w:name w:val="Title"/>
    <w:basedOn w:val="Normal"/>
    <w:next w:val="Normal"/>
    <w:link w:val="TitleChar"/>
    <w:uiPriority w:val="10"/>
    <w:qFormat/>
    <w:rsid w:val="00175B6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5B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5B6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5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B6B"/>
    <w:pPr>
      <w:spacing w:before="160"/>
      <w:jc w:val="center"/>
    </w:pPr>
    <w:rPr>
      <w:i/>
      <w:iCs/>
      <w:color w:val="404040" w:themeColor="text1" w:themeTint="BF"/>
    </w:rPr>
  </w:style>
  <w:style w:type="character" w:styleId="QuoteChar" w:customStyle="1">
    <w:name w:val="Quote Char"/>
    <w:basedOn w:val="DefaultParagraphFont"/>
    <w:link w:val="Quote"/>
    <w:uiPriority w:val="29"/>
    <w:rsid w:val="00175B6B"/>
    <w:rPr>
      <w:i/>
      <w:iCs/>
      <w:color w:val="404040" w:themeColor="text1" w:themeTint="BF"/>
    </w:rPr>
  </w:style>
  <w:style w:type="paragraph" w:styleId="ListParagraph">
    <w:name w:val="List Paragraph"/>
    <w:basedOn w:val="Normal"/>
    <w:uiPriority w:val="34"/>
    <w:qFormat/>
    <w:rsid w:val="00175B6B"/>
    <w:pPr>
      <w:ind w:left="720"/>
      <w:contextualSpacing/>
    </w:pPr>
  </w:style>
  <w:style w:type="character" w:styleId="IntenseEmphasis">
    <w:name w:val="Intense Emphasis"/>
    <w:basedOn w:val="DefaultParagraphFont"/>
    <w:uiPriority w:val="21"/>
    <w:qFormat/>
    <w:rsid w:val="00175B6B"/>
    <w:rPr>
      <w:i/>
      <w:iCs/>
      <w:color w:val="0F4761" w:themeColor="accent1" w:themeShade="BF"/>
    </w:rPr>
  </w:style>
  <w:style w:type="paragraph" w:styleId="IntenseQuote">
    <w:name w:val="Intense Quote"/>
    <w:basedOn w:val="Normal"/>
    <w:next w:val="Normal"/>
    <w:link w:val="IntenseQuoteChar"/>
    <w:uiPriority w:val="30"/>
    <w:qFormat/>
    <w:rsid w:val="00175B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5B6B"/>
    <w:rPr>
      <w:i/>
      <w:iCs/>
      <w:color w:val="0F4761" w:themeColor="accent1" w:themeShade="BF"/>
    </w:rPr>
  </w:style>
  <w:style w:type="character" w:styleId="IntenseReference">
    <w:name w:val="Intense Reference"/>
    <w:basedOn w:val="DefaultParagraphFont"/>
    <w:uiPriority w:val="32"/>
    <w:qFormat/>
    <w:rsid w:val="00175B6B"/>
    <w:rPr>
      <w:b/>
      <w:bCs/>
      <w:smallCaps/>
      <w:color w:val="0F4761" w:themeColor="accent1" w:themeShade="BF"/>
      <w:spacing w:val="5"/>
    </w:rPr>
  </w:style>
  <w:style w:type="character" w:styleId="Hyperlink">
    <w:uiPriority w:val="99"/>
    <w:name w:val="Hyperlink"/>
    <w:basedOn w:val="DefaultParagraphFont"/>
    <w:unhideWhenUsed/>
    <w:rsid w:val="13E1D31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ECAC6198C694C975CE88963057A66" ma:contentTypeVersion="10" ma:contentTypeDescription="Create a new document." ma:contentTypeScope="" ma:versionID="19bc8b84936881599843ff462bcf6af5">
  <xsd:schema xmlns:xsd="http://www.w3.org/2001/XMLSchema" xmlns:xs="http://www.w3.org/2001/XMLSchema" xmlns:p="http://schemas.microsoft.com/office/2006/metadata/properties" xmlns:ns2="1691386c-53cf-46b9-a493-2693cfa8e689" xmlns:ns3="7e923442-274d-4032-a725-ed62b484d53b" targetNamespace="http://schemas.microsoft.com/office/2006/metadata/properties" ma:root="true" ma:fieldsID="5aa4507ba75c4be026bf1b90672111c8" ns2:_="" ns3:_="">
    <xsd:import namespace="1691386c-53cf-46b9-a493-2693cfa8e689"/>
    <xsd:import namespace="7e923442-274d-4032-a725-ed62b484d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386c-53cf-46b9-a493-2693cfa8e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ff4cc2-8c05-4985-8b54-3ce4b84277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23442-274d-4032-a725-ed62b484d5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e381ce-eb34-452c-ab01-92f31e4535de}" ma:internalName="TaxCatchAll" ma:showField="CatchAllData" ma:web="7e923442-274d-4032-a725-ed62b484d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1386c-53cf-46b9-a493-2693cfa8e689">
      <Terms xmlns="http://schemas.microsoft.com/office/infopath/2007/PartnerControls"/>
    </lcf76f155ced4ddcb4097134ff3c332f>
    <TaxCatchAll xmlns="7e923442-274d-4032-a725-ed62b484d53b" xsi:nil="true"/>
  </documentManagement>
</p:properties>
</file>

<file path=customXml/itemProps1.xml><?xml version="1.0" encoding="utf-8"?>
<ds:datastoreItem xmlns:ds="http://schemas.openxmlformats.org/officeDocument/2006/customXml" ds:itemID="{E548585A-6AA7-4B98-8D59-00465AB43C5F}"/>
</file>

<file path=customXml/itemProps2.xml><?xml version="1.0" encoding="utf-8"?>
<ds:datastoreItem xmlns:ds="http://schemas.openxmlformats.org/officeDocument/2006/customXml" ds:itemID="{D737CFE7-2E2C-4423-8936-F97C9FED02B4}"/>
</file>

<file path=customXml/itemProps3.xml><?xml version="1.0" encoding="utf-8"?>
<ds:datastoreItem xmlns:ds="http://schemas.openxmlformats.org/officeDocument/2006/customXml" ds:itemID="{349A5BE7-96C4-4606-A8EA-2B1F1234E4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Moquino</dc:creator>
  <keywords/>
  <dc:description/>
  <lastModifiedBy>Jamie Moquino</lastModifiedBy>
  <revision>4</revision>
  <lastPrinted>2026-05-11T15:05:00.0000000Z</lastPrinted>
  <dcterms:created xsi:type="dcterms:W3CDTF">2026-05-11T15:03:00.0000000Z</dcterms:created>
  <dcterms:modified xsi:type="dcterms:W3CDTF">2026-05-27T18:19:48.0594935Z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0x01010003BECAC6198C694C975CE88963057A66</vt:lpwstr>
  </property>
  <property fmtid="{D5CDD505-2E9C-101B-9397-08002B2CF9AE}" pid="3" name="MediaServiceImageTags">
    <vt:lpwstr/>
  </property>
</Properties>
</file>